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18E1" w:rsidRDefault="003318E1" w:rsidP="003318E1">
      <w:pPr>
        <w:jc w:val="center"/>
        <w:rPr>
          <w:rFonts w:hint="eastAsia"/>
          <w:sz w:val="28"/>
          <w:szCs w:val="28"/>
        </w:rPr>
      </w:pPr>
      <w:r w:rsidRPr="003318E1">
        <w:rPr>
          <w:sz w:val="28"/>
          <w:szCs w:val="28"/>
        </w:rPr>
        <w:t>大连理工大学电气工程学院简介</w:t>
      </w:r>
    </w:p>
    <w:p w:rsidR="003318E1" w:rsidRPr="003318E1" w:rsidRDefault="003318E1" w:rsidP="003318E1">
      <w:pPr>
        <w:pStyle w:val="a3"/>
        <w:spacing w:before="0" w:beforeAutospacing="0" w:after="0" w:afterAutospacing="0" w:line="345" w:lineRule="atLeast"/>
        <w:rPr>
          <w:sz w:val="21"/>
          <w:szCs w:val="21"/>
        </w:rPr>
      </w:pPr>
      <w:r>
        <w:rPr>
          <w:rFonts w:hint="eastAsia"/>
          <w:color w:val="203270"/>
          <w:sz w:val="21"/>
          <w:szCs w:val="21"/>
        </w:rPr>
        <w:t xml:space="preserve">    </w:t>
      </w:r>
      <w:r w:rsidRPr="003318E1">
        <w:rPr>
          <w:rFonts w:hint="eastAsia"/>
          <w:sz w:val="21"/>
          <w:szCs w:val="21"/>
        </w:rPr>
        <w:t>大连理工大学电气工程学院的前身是创办于1991年的电磁工程系，2000年更名为电气工程与应用电子技术系，2009年12月成立电气工程学院。</w:t>
      </w:r>
    </w:p>
    <w:p w:rsidR="003318E1" w:rsidRPr="003318E1" w:rsidRDefault="003318E1" w:rsidP="003318E1">
      <w:pPr>
        <w:pStyle w:val="a3"/>
        <w:spacing w:before="0" w:beforeAutospacing="0" w:after="0" w:afterAutospacing="0" w:line="345" w:lineRule="atLeast"/>
        <w:rPr>
          <w:rFonts w:hint="eastAsia"/>
          <w:sz w:val="21"/>
          <w:szCs w:val="21"/>
        </w:rPr>
      </w:pPr>
      <w:r w:rsidRPr="003318E1">
        <w:rPr>
          <w:rFonts w:hint="eastAsia"/>
          <w:sz w:val="21"/>
          <w:szCs w:val="21"/>
        </w:rPr>
        <w:t xml:space="preserve">　　始终坚持“以人才培养为核心，以学科建设促发展”的理念，经过多年不懈努力，电气工程学院已具有雄厚的实力、合理的规模和鲜明的特色，在全国同类专业中居于先进行列。学院目前下设电力电子研究所、电力系统研究所、静电与特种电源研究所、电力传动与电能变换研究所、电工教研室、电气工程实验室和电气工程学院创新实践基地。电机与电器学科为博士授权学科和辽宁省重点学科；电机与电器、电力系统及其自动化和电工理论与新技术为硕士点，电气工程为工程硕士培养授权领域；本科专业为电气工程及其自动化。</w:t>
      </w:r>
    </w:p>
    <w:p w:rsidR="003318E1" w:rsidRPr="003318E1" w:rsidRDefault="003318E1" w:rsidP="003318E1">
      <w:pPr>
        <w:pStyle w:val="a3"/>
        <w:spacing w:before="0" w:beforeAutospacing="0" w:after="0" w:afterAutospacing="0" w:line="345" w:lineRule="atLeast"/>
        <w:rPr>
          <w:rFonts w:hint="eastAsia"/>
          <w:sz w:val="21"/>
          <w:szCs w:val="21"/>
        </w:rPr>
      </w:pPr>
      <w:r w:rsidRPr="003318E1">
        <w:rPr>
          <w:rFonts w:hint="eastAsia"/>
          <w:sz w:val="21"/>
          <w:szCs w:val="21"/>
        </w:rPr>
        <w:t xml:space="preserve">　　电气工程学院师资力量雄厚，科研实力强，拥有一批在国内外同行中享有较高声誉的专家，形成了结构合理的学术梯队。学院现有教师40人，其中教授10人、副教授15人，多人担任国家级专业学会的主任委员。近年来，学院教师承担了包括国家自然科学基金面上项目和重点项目、国家863计划、国家支撑计划、国家重点科技攻关课题、GF项目以及地方政府部门和企事业单位等横向课题，多项成果获省部级奖励。学院以国际前沿学科为参照系，重视国际化办学和学术交流，提高学科建设水平。教学方面，“电工学”课程为首批辽宁省优秀课程和精品课程，“电工教学团队”为辽宁省教学团队，出版国家级规划教材3部，2人获宝钢教育基金优秀教师奖，1人获大连理工大学教学名师奖，多人获辽宁省青年骨干教师等荣誉称号，为国家培养了大批拔尖创新人才。</w:t>
      </w:r>
    </w:p>
    <w:p w:rsidR="003318E1" w:rsidRPr="003318E1" w:rsidRDefault="003318E1" w:rsidP="003318E1">
      <w:pPr>
        <w:pStyle w:val="a3"/>
        <w:spacing w:before="0" w:beforeAutospacing="0" w:after="0" w:afterAutospacing="0" w:line="345" w:lineRule="atLeast"/>
        <w:rPr>
          <w:rFonts w:hint="eastAsia"/>
          <w:sz w:val="21"/>
          <w:szCs w:val="21"/>
        </w:rPr>
      </w:pPr>
      <w:r w:rsidRPr="003318E1">
        <w:rPr>
          <w:rFonts w:hint="eastAsia"/>
          <w:sz w:val="21"/>
          <w:szCs w:val="21"/>
        </w:rPr>
        <w:t xml:space="preserve">　　学院十分重视对学生创新能力的培养，建立了电气工程学院创新实践基地，为提高学生科研能力和综合素质搭建了广阔平台。几年来，在全国电子设计大赛、全国和辽宁省数模竞赛及挑战杯大赛、全国电工数模竞赛等大赛中均取得了好的成绩。</w:t>
      </w:r>
    </w:p>
    <w:p w:rsidR="003318E1" w:rsidRPr="003318E1" w:rsidRDefault="003318E1"/>
    <w:sectPr w:rsidR="003318E1" w:rsidRPr="0033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8E1"/>
    <w:rsid w:val="0033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2016-01-11T03:34:00Z</dcterms:created>
  <dcterms:modified xsi:type="dcterms:W3CDTF">2016-01-11T03:35:00Z</dcterms:modified>
</cp:coreProperties>
</file>